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0D4" w:rsidRPr="00763134" w:rsidRDefault="00BE20D4" w:rsidP="00BE20D4">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challenges facing the local government financing and development in developing countries</w:t>
      </w:r>
    </w:p>
    <w:p w:rsidR="00BE20D4" w:rsidRPr="00763134" w:rsidRDefault="00BE20D4" w:rsidP="00BE20D4">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Students name:</w:t>
      </w:r>
    </w:p>
    <w:p w:rsidR="00BE20D4" w:rsidRPr="00763134" w:rsidRDefault="00BE20D4" w:rsidP="00BE20D4">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Institutional affiliation:</w:t>
      </w:r>
    </w:p>
    <w:p w:rsidR="00BE20D4" w:rsidRPr="00763134" w:rsidRDefault="00BE20D4" w:rsidP="00BE20D4">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Due date:</w:t>
      </w: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BE20D4" w:rsidRPr="00763134" w:rsidRDefault="00BE20D4"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lastRenderedPageBreak/>
        <w:t>Abstract</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Many of the local governments face the challenge of financing in developing countries. There is a need for the local governments to hasten development at the base level. The local government is however obstructed from facilitating development by several challenges including economic, political, the nature of the environment, governance system, cultural and social challenges. This study uses data from secondary sources to evaluate the challenges facing local government financing in developing countries. The operation of the local governments is majorly affected by higher government activities and inadequate finances. This study further recommends possible solutions to improve the operations of the local government.</w:t>
      </w: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162EF3" w:rsidRPr="00763134" w:rsidRDefault="00162EF3"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lastRenderedPageBreak/>
        <w:t>Introduction</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Local governments play important roles in facilitating basic services to the public. However, these local governments are faced with several challenges in performing their activities. In most of the developing countries, the local governments are facing many challenges due to urbanization and as a result of changes in climate which result in natural disasters. Financial and economic problems have also contributed to the challenges. The increasing difference between the available finances and the needs or the activities of the local government is the basic contributing factor to the functioning of the local government. The increasing difference is due to the increasing growth and population in the urban areas which require high new infrastructure and other services.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Most of the cities in the developing countries are dependent on the central government revenues which are collected from charges for services and taxes from property owners. Most of the revenue sources which finance urban activities are controlled and managed by the central government</w:t>
      </w:r>
      <w:r w:rsidR="003E6CF3" w:rsidRPr="00763134">
        <w:rPr>
          <w:rFonts w:ascii="Times New Roman" w:eastAsia="Times New Roman" w:hAnsi="Times New Roman" w:cs="Times New Roman"/>
          <w:color w:val="0E101A"/>
          <w:sz w:val="24"/>
          <w:szCs w:val="24"/>
        </w:rPr>
        <w:t xml:space="preserve"> </w:t>
      </w:r>
      <w:r w:rsidR="003E6CF3" w:rsidRPr="00763134">
        <w:rPr>
          <w:rFonts w:ascii="Times New Roman" w:hAnsi="Times New Roman" w:cs="Times New Roman"/>
          <w:color w:val="222222"/>
          <w:sz w:val="24"/>
          <w:szCs w:val="24"/>
          <w:shd w:val="clear" w:color="auto" w:fill="FFFFFF"/>
        </w:rPr>
        <w:t>(Bardhan et al.2000)</w:t>
      </w:r>
      <w:r w:rsidRPr="00763134">
        <w:rPr>
          <w:rFonts w:ascii="Times New Roman" w:eastAsia="Times New Roman" w:hAnsi="Times New Roman" w:cs="Times New Roman"/>
          <w:color w:val="0E101A"/>
          <w:sz w:val="24"/>
          <w:szCs w:val="24"/>
        </w:rPr>
        <w:t>. In cases where the local government can obtain revenue from property taxation, charges for services, and taxes from businesses, the central government may deny them or cause delays due to political fears of support by the urban residents. Revenue collection can also be refused by the local governments themselves due to political fears of resistance by the local taxpayers.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There large inequalities in most of the developing countries in terms of division of responsibilities and the available resources. Most of the central governments do not pay for the financial and political costs of the decentralized responsibilities and roles. Some of the factors which may contribute to equality in carrying out public services include implementing </w:t>
      </w:r>
      <w:r w:rsidRPr="00763134">
        <w:rPr>
          <w:rFonts w:ascii="Times New Roman" w:eastAsia="Times New Roman" w:hAnsi="Times New Roman" w:cs="Times New Roman"/>
          <w:color w:val="0E101A"/>
          <w:sz w:val="24"/>
          <w:szCs w:val="24"/>
        </w:rPr>
        <w:lastRenderedPageBreak/>
        <w:t>governance practices for responsibility and accountability and ensuring that the provision of public service is more practicable in small towns and cities and peri-urban areas.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Problem</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local governments are mostly seen as the administration of a village, town, or a city or a locality or other areas that are smaller than the state. They are inhabited by residents and raise its revenue from taxes and use its revenue on local services different from the central services. According to the Local Government Reform in 1976, the local government was defined as a government found at the local level and is developed by law to exercise certain powers n in a specific area</w:t>
      </w:r>
      <w:r w:rsidR="00E771D4" w:rsidRPr="00763134">
        <w:rPr>
          <w:rFonts w:ascii="Times New Roman" w:eastAsia="Times New Roman" w:hAnsi="Times New Roman" w:cs="Times New Roman"/>
          <w:color w:val="0E101A"/>
          <w:sz w:val="24"/>
          <w:szCs w:val="24"/>
        </w:rPr>
        <w:t xml:space="preserve"> </w:t>
      </w:r>
      <w:r w:rsidR="00E771D4" w:rsidRPr="00763134">
        <w:rPr>
          <w:rFonts w:ascii="Times New Roman" w:hAnsi="Times New Roman" w:cs="Times New Roman"/>
          <w:color w:val="222222"/>
          <w:sz w:val="24"/>
          <w:szCs w:val="24"/>
          <w:shd w:val="clear" w:color="auto" w:fill="FFFFFF"/>
        </w:rPr>
        <w:t>(Smoke, 2008)</w:t>
      </w:r>
      <w:r w:rsidR="000E6E2F" w:rsidRPr="00763134">
        <w:rPr>
          <w:rFonts w:ascii="Times New Roman" w:eastAsia="Times New Roman" w:hAnsi="Times New Roman" w:cs="Times New Roman"/>
          <w:color w:val="0E101A"/>
          <w:sz w:val="24"/>
          <w:szCs w:val="24"/>
        </w:rPr>
        <w:t xml:space="preserve">. </w:t>
      </w:r>
      <w:r w:rsidRPr="00763134">
        <w:rPr>
          <w:rFonts w:ascii="Times New Roman" w:eastAsia="Times New Roman" w:hAnsi="Times New Roman" w:cs="Times New Roman"/>
          <w:color w:val="0E101A"/>
          <w:sz w:val="24"/>
          <w:szCs w:val="24"/>
        </w:rPr>
        <w:t>The powers give the local government the ability to take control of the local issues and provide finances for the delivery of services.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local government is the basic unit of public administration which is below the state government. It has the mandate to facilitate a range of services to the community. The local government is legally authorized to perform and deliver these services and also has the power to enforce decisions. In other words, the local government is the breakdown of a country into basic units of administration whereby there are elected representatives who function under the authority of the state. The local government plays a role in coordinating development programs at the local level. Several questions have been raised concerning development at the local level: concerns of poverty, inequality, and unemployment. The three are problems which are facing the local governments in financing for development activities in the developing countries.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Background</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Local governments are established to facilitate development in local areas. Local governments use funds provided by both the central and federal government as well as the revenue generated by the local governments to initiate development projects such as good roads, safe and clean </w:t>
      </w:r>
      <w:r w:rsidRPr="00763134">
        <w:rPr>
          <w:rFonts w:ascii="Times New Roman" w:eastAsia="Times New Roman" w:hAnsi="Times New Roman" w:cs="Times New Roman"/>
          <w:color w:val="0E101A"/>
          <w:sz w:val="24"/>
          <w:szCs w:val="24"/>
        </w:rPr>
        <w:lastRenderedPageBreak/>
        <w:t>water, access to electricity, provision of agricultural facilities, promoting art and craft, promoting small businesses and mobilizing the formation of cooperative organizations and economic groups as a way of improving people’s lives. The local government is a way of decentralizing powers to the local levels to improve service delivery for the people at the local levels.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people at the local levels do not recognize the essence of the higher governments; also, the higher governments do not recognize the needs and the problems affecting the people from the local areas. Therefore, the local government is used as a bridge to connect the locals and the higher government. Local government facilitates communication between the people and the state government by presenting the needs of the people to the central government. Local governments have recently evolved beyond being an administrative center. It is further viewed as a training ground for political leaders who aspire to be future leaders.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Local governments have not been performing as expected over the years. This inability to perform is caused by high levels of corruption, inadequate funding, inadequate resources, lack of autonomy, lack of technical skills, and poor leadership among others</w:t>
      </w:r>
      <w:r w:rsidR="00916E97" w:rsidRPr="00763134">
        <w:rPr>
          <w:rFonts w:ascii="Times New Roman" w:eastAsia="Times New Roman" w:hAnsi="Times New Roman" w:cs="Times New Roman"/>
          <w:color w:val="0E101A"/>
          <w:sz w:val="24"/>
          <w:szCs w:val="24"/>
        </w:rPr>
        <w:t xml:space="preserve"> </w:t>
      </w:r>
      <w:r w:rsidR="00916E97" w:rsidRPr="00763134">
        <w:rPr>
          <w:rFonts w:ascii="Times New Roman" w:hAnsi="Times New Roman" w:cs="Times New Roman"/>
          <w:color w:val="222222"/>
          <w:sz w:val="24"/>
          <w:szCs w:val="24"/>
          <w:shd w:val="clear" w:color="auto" w:fill="FFFFFF"/>
        </w:rPr>
        <w:t>(Turner et al. 1997)</w:t>
      </w:r>
      <w:r w:rsidR="00916E97" w:rsidRPr="00763134">
        <w:rPr>
          <w:rFonts w:ascii="Times New Roman" w:eastAsia="Times New Roman" w:hAnsi="Times New Roman" w:cs="Times New Roman"/>
          <w:color w:val="0E101A"/>
          <w:sz w:val="24"/>
          <w:szCs w:val="24"/>
        </w:rPr>
        <w:t>.</w:t>
      </w:r>
      <w:r w:rsidRPr="00763134">
        <w:rPr>
          <w:rFonts w:ascii="Times New Roman" w:eastAsia="Times New Roman" w:hAnsi="Times New Roman" w:cs="Times New Roman"/>
          <w:color w:val="0E101A"/>
          <w:sz w:val="24"/>
          <w:szCs w:val="24"/>
        </w:rPr>
        <w:t xml:space="preserve"> The local government is supposed to ensure achievements in democratic issues, protective services, political participation, and infrastructure developments such as improving health facilities and other basic institutions. The efficiency-service delivery model states that the main focal point of the local government is the delivery of basic services to the residents.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The efficiency – service delivery model further states that the local governments were established to deliver services and should be evaluated in terms of success or failure in the provision of services which should meet the standards provided by the state inspectorate. The primary role of the local government is to ensure that the services delivered are efficient. These services include social services such as sanitation, improving on local roads, providing for </w:t>
      </w:r>
      <w:r w:rsidRPr="00763134">
        <w:rPr>
          <w:rFonts w:ascii="Times New Roman" w:eastAsia="Times New Roman" w:hAnsi="Times New Roman" w:cs="Times New Roman"/>
          <w:color w:val="0E101A"/>
          <w:sz w:val="24"/>
          <w:szCs w:val="24"/>
        </w:rPr>
        <w:lastRenderedPageBreak/>
        <w:t>primary education, and maintaining law and order at the local levels. This implies that the local governments are capable of delivering specific services more efficiently than the state government since they are much closer to the people.</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main functions of the local governments are: making recommendations on planning for the economy to the state commission, collecting charges and giving licenses, building and maintaining roads and public facilities such as parks, solid and liquid waste disposal and management, and vital reg</w:t>
      </w:r>
      <w:r w:rsidR="00BC4FE8" w:rsidRPr="00763134">
        <w:rPr>
          <w:rFonts w:ascii="Times New Roman" w:eastAsia="Times New Roman" w:hAnsi="Times New Roman" w:cs="Times New Roman"/>
          <w:color w:val="0E101A"/>
          <w:sz w:val="24"/>
          <w:szCs w:val="24"/>
        </w:rPr>
        <w:t xml:space="preserve">istration of deaths, </w:t>
      </w:r>
      <w:r w:rsidR="00482A9F" w:rsidRPr="00763134">
        <w:rPr>
          <w:rFonts w:ascii="Times New Roman" w:eastAsia="Times New Roman" w:hAnsi="Times New Roman" w:cs="Times New Roman"/>
          <w:color w:val="0E101A"/>
          <w:sz w:val="24"/>
          <w:szCs w:val="24"/>
        </w:rPr>
        <w:t>marriages, and</w:t>
      </w:r>
      <w:r w:rsidRPr="00763134">
        <w:rPr>
          <w:rFonts w:ascii="Times New Roman" w:eastAsia="Times New Roman" w:hAnsi="Times New Roman" w:cs="Times New Roman"/>
          <w:color w:val="0E101A"/>
          <w:sz w:val="24"/>
          <w:szCs w:val="24"/>
        </w:rPr>
        <w:t xml:space="preserve"> births</w:t>
      </w:r>
      <w:r w:rsidR="00482A9F" w:rsidRPr="00763134">
        <w:rPr>
          <w:rFonts w:ascii="Times New Roman" w:eastAsia="Times New Roman" w:hAnsi="Times New Roman" w:cs="Times New Roman"/>
          <w:color w:val="0E101A"/>
          <w:sz w:val="24"/>
          <w:szCs w:val="24"/>
        </w:rPr>
        <w:t xml:space="preserve"> </w:t>
      </w:r>
      <w:r w:rsidR="00482A9F" w:rsidRPr="00763134">
        <w:rPr>
          <w:rFonts w:ascii="Times New Roman" w:hAnsi="Times New Roman" w:cs="Times New Roman"/>
          <w:color w:val="222222"/>
          <w:sz w:val="24"/>
          <w:szCs w:val="24"/>
          <w:shd w:val="clear" w:color="auto" w:fill="FFFFFF"/>
        </w:rPr>
        <w:t>(Livack et al. 1998)</w:t>
      </w:r>
      <w:r w:rsidR="00482A9F" w:rsidRPr="00763134">
        <w:rPr>
          <w:rFonts w:ascii="Times New Roman" w:eastAsia="Times New Roman" w:hAnsi="Times New Roman" w:cs="Times New Roman"/>
          <w:color w:val="0E101A"/>
          <w:sz w:val="24"/>
          <w:szCs w:val="24"/>
        </w:rPr>
        <w:t>.</w:t>
      </w:r>
      <w:r w:rsidRPr="00763134">
        <w:rPr>
          <w:rFonts w:ascii="Times New Roman" w:eastAsia="Times New Roman" w:hAnsi="Times New Roman" w:cs="Times New Roman"/>
          <w:color w:val="0E101A"/>
          <w:sz w:val="24"/>
          <w:szCs w:val="24"/>
        </w:rPr>
        <w:t>. For the local governments to ensure the provision of all these services, funding is key. The local governments use these funds for the delivery of services to improve the lives of the residents.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local governments use tax revenues and other revenues collected from fees for the delivery of services. The major challenge facing local government financing for development in developing countries is the political economy problems. Many of the local governments in the developing countries have witnessed a decrease in their revenues and the demand for services has gone higher leading to budgetary constraints. Income taxes, property, and sales taxes have also declined due to the increased rates of unemployment and a decline in the demand for purchase by the consumers. Local governments have been faced with increased budgetary expenditures due to the depletion of self-funded local unemployment funds. These factors have forced the local governments to raise taxes and reduce expenditures.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Goals and objectives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This study aimed at highlighting the major challenges which are facing the local governments' funding for development agendas and basic services at the local levels. The role of the local government is to ensure that the basic services are delivered to the people. With inadequate funding and other related challenges, it is difficult for the local governments to execute this role. </w:t>
      </w:r>
      <w:r w:rsidRPr="00763134">
        <w:rPr>
          <w:rFonts w:ascii="Times New Roman" w:eastAsia="Times New Roman" w:hAnsi="Times New Roman" w:cs="Times New Roman"/>
          <w:color w:val="0E101A"/>
          <w:sz w:val="24"/>
          <w:szCs w:val="24"/>
        </w:rPr>
        <w:lastRenderedPageBreak/>
        <w:t xml:space="preserve">These challenges, therefore, need to be overcome. Therefore, this study further aimed at offering suggestions for the possible strategies to overcome these challenges. The research highlighted the possible ways and tools that can be used by the local governments to address the challenges. The general objective of this study was to examine the financial challenges faced by the local governments </w:t>
      </w:r>
      <w:r w:rsidR="00A03957" w:rsidRPr="00763134">
        <w:rPr>
          <w:rFonts w:ascii="Times New Roman" w:eastAsia="Times New Roman" w:hAnsi="Times New Roman" w:cs="Times New Roman"/>
          <w:color w:val="0E101A"/>
          <w:sz w:val="24"/>
          <w:szCs w:val="24"/>
        </w:rPr>
        <w:t xml:space="preserve">in performing development roles </w:t>
      </w:r>
      <w:r w:rsidRPr="00763134">
        <w:rPr>
          <w:rFonts w:ascii="Times New Roman" w:eastAsia="Times New Roman" w:hAnsi="Times New Roman" w:cs="Times New Roman"/>
          <w:color w:val="0E101A"/>
          <w:sz w:val="24"/>
          <w:szCs w:val="24"/>
        </w:rPr>
        <w:t>as well as suggesting strategies for dealing with the challenges.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Methods: strategic Tactics and Techniques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Leaders from local governments for different developing countries were interviewed. An interview guide was prepared, a brief of the study was sent to the leaders to be interviewed and the countries for the study were selected. The leaders interviewed were selected from four developing countries which represented the other developing countries. These were South Africa, Kenya, Nigeria, and Tanzania. The interview took approximately 60 minutes and they were electronically conducted. A digital voice recorder was used to audio record all the interviews. The consent of the interviewees was sought before recording the interviews. The existing literature of both local and national governments was reviewed.</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Results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Different challenges facing the local government funding were identified. These challenges were common to all the developing countries studied and make the local governments perform below expectations. These challenges include:</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challenge of equating the local budgets with reduced revenues, increased demand for services, and the costs of non funded federal and state mandates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increasing cost of infrastructure and cost associated challenges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lastRenderedPageBreak/>
        <w:t>Challenges in establishing free government collaborations and agreeing on shared services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Pension related problems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problem of equating the upcoming economic opportunities and environment associated risks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Lack of self-legislation or autonomy</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Funding challenges from the federation account</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Poor leadership and poor staffing in the local governments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Lack of skilled workers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Corruption in the local governments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Administrative inefficiency</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Lack of delivery of the basic social services and amenities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Revenue generation problems</w:t>
      </w:r>
    </w:p>
    <w:p w:rsidR="00C6032A" w:rsidRPr="00763134"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Conflicts and interferences between the local government and the state government</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Discussion</w:t>
      </w:r>
    </w:p>
    <w:p w:rsidR="00C6032A" w:rsidRPr="00763134" w:rsidRDefault="00C6032A" w:rsidP="00D768D3">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challenge of balancing budgetary demands: revenue reductions, increased demand for services, costs of non-funded federal and state mandates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decrease in local revenue is caused by reductions in income, sales, and tax revenue</w:t>
      </w:r>
      <w:r w:rsidR="001B357C" w:rsidRPr="00763134">
        <w:rPr>
          <w:rFonts w:ascii="Times New Roman" w:eastAsia="Times New Roman" w:hAnsi="Times New Roman" w:cs="Times New Roman"/>
          <w:color w:val="0E101A"/>
          <w:sz w:val="24"/>
          <w:szCs w:val="24"/>
        </w:rPr>
        <w:t xml:space="preserve"> </w:t>
      </w:r>
      <w:r w:rsidR="00754ECA" w:rsidRPr="00763134">
        <w:rPr>
          <w:rFonts w:ascii="Times New Roman" w:hAnsi="Times New Roman" w:cs="Times New Roman"/>
          <w:color w:val="222222"/>
          <w:sz w:val="24"/>
          <w:szCs w:val="24"/>
          <w:shd w:val="clear" w:color="auto" w:fill="FFFFFF"/>
        </w:rPr>
        <w:t>(Bardhan et al.2000)</w:t>
      </w:r>
      <w:r w:rsidRPr="00763134">
        <w:rPr>
          <w:rFonts w:ascii="Times New Roman" w:eastAsia="Times New Roman" w:hAnsi="Times New Roman" w:cs="Times New Roman"/>
          <w:color w:val="0E101A"/>
          <w:sz w:val="24"/>
          <w:szCs w:val="24"/>
        </w:rPr>
        <w:t>. These have led to strained budgets in the local governments. This has forced the local governments to strain in spending money on delivering services to meet the constituent interests and needs. The local governments can manage these budgetary demands by using several policy tools. Examples of these tools include: implementing joint purchasing policy to increase cost savings, implement the use of technology in tax assessment to make it cost-</w:t>
      </w:r>
      <w:r w:rsidRPr="00763134">
        <w:rPr>
          <w:rFonts w:ascii="Times New Roman" w:eastAsia="Times New Roman" w:hAnsi="Times New Roman" w:cs="Times New Roman"/>
          <w:color w:val="0E101A"/>
          <w:sz w:val="24"/>
          <w:szCs w:val="24"/>
        </w:rPr>
        <w:lastRenderedPageBreak/>
        <w:t>effective, and expanding the taxing power of the local government to allow it to decide on how much tax will match their budget.</w:t>
      </w:r>
    </w:p>
    <w:p w:rsidR="00C6032A" w:rsidRPr="00763134" w:rsidRDefault="00C6032A" w:rsidP="00E90ED7">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challenge of meeting the infrastructure demands and its related costs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The decrease in state and local revenues has risked the development of infrastructures such as water, roads, bridges, and waste management. The capability of the local government to maintain local infrastructure can be greatly affected by the decreased local revenues. Examples of policies that can be implemented to address this challenge include: using combined </w:t>
      </w:r>
      <w:r w:rsidR="00E90ED7" w:rsidRPr="00763134">
        <w:rPr>
          <w:rFonts w:ascii="Times New Roman" w:eastAsia="Times New Roman" w:hAnsi="Times New Roman" w:cs="Times New Roman"/>
          <w:color w:val="0E101A"/>
          <w:sz w:val="24"/>
          <w:szCs w:val="24"/>
        </w:rPr>
        <w:t>storm water</w:t>
      </w:r>
      <w:r w:rsidRPr="00763134">
        <w:rPr>
          <w:rFonts w:ascii="Times New Roman" w:eastAsia="Times New Roman" w:hAnsi="Times New Roman" w:cs="Times New Roman"/>
          <w:color w:val="0E101A"/>
          <w:sz w:val="24"/>
          <w:szCs w:val="24"/>
        </w:rPr>
        <w:t xml:space="preserve"> management in the communities, implementing solutions to collect revenues for infrastructure associated costs at the local level, and increasing the maximum amounts of road bonding to avoid damaging the roads.</w:t>
      </w:r>
    </w:p>
    <w:p w:rsidR="00C6032A" w:rsidRPr="00763134" w:rsidRDefault="00C6032A" w:rsidP="00A44AC9">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Challenges in establishing free government collaborations and agreeing on shared services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Discussions have been going to decide on making collaborations and to share services. These voluntary collaborations and shared service agreements have several challenges. The challenges may include finding out the fit in terms of size, demographics, and geographical location, and the financial ability to protect the costs of time-consuming transition</w:t>
      </w:r>
      <w:r w:rsidR="00E13654" w:rsidRPr="00763134">
        <w:rPr>
          <w:rFonts w:ascii="Times New Roman" w:eastAsia="Times New Roman" w:hAnsi="Times New Roman" w:cs="Times New Roman"/>
          <w:color w:val="0E101A"/>
          <w:sz w:val="24"/>
          <w:szCs w:val="24"/>
        </w:rPr>
        <w:t xml:space="preserve"> </w:t>
      </w:r>
      <w:r w:rsidR="00E13654" w:rsidRPr="00763134">
        <w:rPr>
          <w:rFonts w:ascii="Times New Roman" w:hAnsi="Times New Roman" w:cs="Times New Roman"/>
          <w:color w:val="222222"/>
          <w:sz w:val="24"/>
          <w:szCs w:val="24"/>
          <w:shd w:val="clear" w:color="auto" w:fill="FFFFFF"/>
        </w:rPr>
        <w:t>(Bardhan, 2002)</w:t>
      </w:r>
      <w:r w:rsidRPr="00763134">
        <w:rPr>
          <w:rFonts w:ascii="Times New Roman" w:eastAsia="Times New Roman" w:hAnsi="Times New Roman" w:cs="Times New Roman"/>
          <w:color w:val="0E101A"/>
          <w:sz w:val="24"/>
          <w:szCs w:val="24"/>
        </w:rPr>
        <w:t>. Strong leadership is necessary to facilitate the collaboration of these services. Policies that can be implemented to address this barrier include: utilizing and expanding legal documents to reduce the challenge of cooperation agreements.   </w:t>
      </w:r>
    </w:p>
    <w:p w:rsidR="00C6032A" w:rsidRPr="00763134" w:rsidRDefault="00C6032A" w:rsidP="00D53F98">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Pension related problems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The local governments have continued to put effort to meet the obligations for funding of pension. Additionally, the number of pension plans in the local government has led to a lack of portability and inefficiencies. Unskilled managers may take risky and costly policies and start to depend on the funds from the state hence reducing the ability to control costs by the local </w:t>
      </w:r>
      <w:r w:rsidRPr="00763134">
        <w:rPr>
          <w:rFonts w:ascii="Times New Roman" w:eastAsia="Times New Roman" w:hAnsi="Times New Roman" w:cs="Times New Roman"/>
          <w:color w:val="0E101A"/>
          <w:sz w:val="24"/>
          <w:szCs w:val="24"/>
        </w:rPr>
        <w:lastRenderedPageBreak/>
        <w:t>government. Some recommendations have been made to reform the pension plans. Examples of these include: educating investment officers, deny the underfunded pension plans from raising benefits, and consolidating the administration of pension plans.</w:t>
      </w:r>
    </w:p>
    <w:p w:rsidR="00C6032A" w:rsidRPr="00763134" w:rsidRDefault="00C6032A" w:rsidP="005A5C36">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Equating economic opportunities with environmental risks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Economic opportunities go hand in hand with some environmental costs and equating them can be a challenge</w:t>
      </w:r>
      <w:r w:rsidR="004E59E6" w:rsidRPr="00763134">
        <w:rPr>
          <w:rFonts w:ascii="Times New Roman" w:hAnsi="Times New Roman" w:cs="Times New Roman"/>
          <w:color w:val="222222"/>
          <w:sz w:val="24"/>
          <w:szCs w:val="24"/>
          <w:shd w:val="clear" w:color="auto" w:fill="FFFFFF"/>
        </w:rPr>
        <w:t xml:space="preserve"> (Smoke, 2008)</w:t>
      </w:r>
      <w:r w:rsidRPr="00763134">
        <w:rPr>
          <w:rFonts w:ascii="Times New Roman" w:eastAsia="Times New Roman" w:hAnsi="Times New Roman" w:cs="Times New Roman"/>
          <w:color w:val="0E101A"/>
          <w:sz w:val="24"/>
          <w:szCs w:val="24"/>
        </w:rPr>
        <w:t>. The rules governing the use of local land have been a challenge for the local government. This challenge should be equated with the benefits of economic development including increased employment opportunities. Policies which can be used to balance the environmental risks and economic opportunities may include: making use of legal services, implementing tax base sharing programs to promote growth and to ensure availability of resources, conducting solid waste collection options while saving on costs, and establishing joint agreement contracts such as the integration of energy purchases.</w:t>
      </w:r>
    </w:p>
    <w:p w:rsidR="00C6032A" w:rsidRPr="00763134" w:rsidRDefault="00C6032A" w:rsidP="00093D5E">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Lack of self-legislation or autonomy</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Autonomy is the freedom to operate or function without control by external bodies or being independent. Most of the local governments are the reverse of this, meaning they are dependent on the state and federal governments. The local governments have been denied autonomy especially the powers of controlling their own resources and getting approval to perform some projects from the state government. Although efforts have been made to make the local government independent, it is still viewed as an organ of the state government. This has made it difficult for the local government to perform its roles due to limited finances as well as resources.</w:t>
      </w:r>
    </w:p>
    <w:p w:rsidR="00B87718" w:rsidRPr="00763134" w:rsidRDefault="00B87718" w:rsidP="00951E1D">
      <w:pPr>
        <w:spacing w:after="0" w:line="480" w:lineRule="auto"/>
        <w:rPr>
          <w:rFonts w:ascii="Times New Roman" w:eastAsia="Times New Roman" w:hAnsi="Times New Roman" w:cs="Times New Roman"/>
          <w:color w:val="0E101A"/>
          <w:sz w:val="24"/>
          <w:szCs w:val="24"/>
        </w:rPr>
      </w:pPr>
    </w:p>
    <w:p w:rsidR="00B87718" w:rsidRPr="00763134" w:rsidRDefault="00B87718"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B87718">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lastRenderedPageBreak/>
        <w:t>Funding challenges from the federation account</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Funding for most of the local governments in the developing countries has remained a challenge. Although the constitution provides that local governments be funded by the federation account, the local government has joint accounts with the state government making it impossible for the local governments to perform their duties as per the constitution. The state governments may hold or fail to release the money to the local governments making the operation of the local government difficult. Most of the local governments may face the challenge of a poor budget or inadequate allocation of funds due to cut-offs by some state governments.</w:t>
      </w:r>
    </w:p>
    <w:p w:rsidR="00C6032A" w:rsidRPr="00763134" w:rsidRDefault="00C6032A" w:rsidP="00520131">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Poor leadership and poor staffing in the local governments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Another challenge affecting the development operations of the local governments is the lack of leaders who are committed and focused. These </w:t>
      </w:r>
      <w:r w:rsidR="00E57B91" w:rsidRPr="00763134">
        <w:rPr>
          <w:rFonts w:ascii="Times New Roman" w:eastAsia="Times New Roman" w:hAnsi="Times New Roman" w:cs="Times New Roman"/>
          <w:color w:val="0E101A"/>
          <w:sz w:val="24"/>
          <w:szCs w:val="24"/>
        </w:rPr>
        <w:t>no committed</w:t>
      </w:r>
      <w:r w:rsidRPr="00763134">
        <w:rPr>
          <w:rFonts w:ascii="Times New Roman" w:eastAsia="Times New Roman" w:hAnsi="Times New Roman" w:cs="Times New Roman"/>
          <w:color w:val="0E101A"/>
          <w:sz w:val="24"/>
          <w:szCs w:val="24"/>
        </w:rPr>
        <w:t xml:space="preserve"> leaders may end up delaying salaries for workers or even use the money allocated for their own gains rather than developing the local areas. Poor leadership in the local government has been one of the major challenges to development at the local level. Instead of concentrating on development agendas, some of the leaders in the local governments focus on getting donations from the state and donor agencies</w:t>
      </w:r>
      <w:r w:rsidR="00787F82" w:rsidRPr="00763134">
        <w:rPr>
          <w:rFonts w:ascii="Times New Roman" w:hAnsi="Times New Roman" w:cs="Times New Roman"/>
          <w:color w:val="222222"/>
          <w:sz w:val="24"/>
          <w:szCs w:val="24"/>
          <w:shd w:val="clear" w:color="auto" w:fill="FFFFFF"/>
        </w:rPr>
        <w:t xml:space="preserve"> (Turner et al. 1997)</w:t>
      </w:r>
      <w:r w:rsidRPr="00763134">
        <w:rPr>
          <w:rFonts w:ascii="Times New Roman" w:eastAsia="Times New Roman" w:hAnsi="Times New Roman" w:cs="Times New Roman"/>
          <w:color w:val="0E101A"/>
          <w:sz w:val="24"/>
          <w:szCs w:val="24"/>
        </w:rPr>
        <w:t>. Most of the qualified and professional people never want to work for the local government due to poor working conditions and delayed salaries. This leads to some of the important services be unattended to affecting the development of the local areas.</w:t>
      </w:r>
    </w:p>
    <w:p w:rsidR="00C6032A" w:rsidRPr="00763134" w:rsidRDefault="00C6032A" w:rsidP="00446B35">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Lack of skilled workers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Most of the local governments experience the challenge of unskilled workers. Most of the qualified and experienced professionals work in the private sectors or have established their own investments rather than working in the local governments which may waste them. The local governments may lack the funds to pay the professionals. This makes the local governments </w:t>
      </w:r>
      <w:r w:rsidRPr="00763134">
        <w:rPr>
          <w:rFonts w:ascii="Times New Roman" w:eastAsia="Times New Roman" w:hAnsi="Times New Roman" w:cs="Times New Roman"/>
          <w:color w:val="0E101A"/>
          <w:sz w:val="24"/>
          <w:szCs w:val="24"/>
        </w:rPr>
        <w:lastRenderedPageBreak/>
        <w:t>employ unskilled workers who are cheaply available. This leads to inefficiency in the development agendas. The local governments experience the challenge of having to employ unskilled technicians to perform duties such as tax collection, providing health care services, working in schools, and managing budgets and finances. This may lead to underdevelopment in the local areas.</w:t>
      </w:r>
    </w:p>
    <w:p w:rsidR="00C6032A" w:rsidRPr="00763134" w:rsidRDefault="00C6032A" w:rsidP="00550F13">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Corruption in the local governments and administrative inefficiency</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Corruption is the major challenge of the local government administration. Corruption in the local governments is demonstrated in financial transactions, corrupted contracts, and the presence of ghost workers. The resources and funds of the local governments are mismanaged as they end up in individual pockets and pay for works that have not been done</w:t>
      </w:r>
      <w:r w:rsidR="008E7BD8" w:rsidRPr="00763134">
        <w:rPr>
          <w:rFonts w:ascii="Times New Roman" w:hAnsi="Times New Roman" w:cs="Times New Roman"/>
          <w:color w:val="222222"/>
          <w:sz w:val="24"/>
          <w:szCs w:val="24"/>
          <w:shd w:val="clear" w:color="auto" w:fill="FFFFFF"/>
        </w:rPr>
        <w:t xml:space="preserve"> (Livack et al. 1998)</w:t>
      </w:r>
      <w:r w:rsidRPr="00763134">
        <w:rPr>
          <w:rFonts w:ascii="Times New Roman" w:eastAsia="Times New Roman" w:hAnsi="Times New Roman" w:cs="Times New Roman"/>
          <w:color w:val="0E101A"/>
          <w:sz w:val="24"/>
          <w:szCs w:val="24"/>
        </w:rPr>
        <w:t>. This may lead to little or no funds for development agendas. The efficiency of services in the local government depends on the quality and amount of workers. Lack of qualified staff may result in ineffectiveness inefficiency in the administration.</w:t>
      </w:r>
    </w:p>
    <w:p w:rsidR="00C6032A" w:rsidRPr="00763134" w:rsidRDefault="00C6032A" w:rsidP="00B72D9E">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Lack of delivery of the basic social services and amenities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Most of the local government administrations in the developing countries have failed to provide for the basic needs of the residents. These needs include quality health care, good roads, and transport, safe water, sanitation, the supply of electricity, and quality education. The local governments are also faced with the challenge of being unable to maintain the already available services. Lack of basic needs by the residents can be termed as underdevelopment in the local areas. This challenge may be as a result of one or a combination of other challenges. For example, corruption and inadequate funding may contribute to insufficient or lack of basic services.</w:t>
      </w:r>
    </w:p>
    <w:p w:rsidR="00061C9F" w:rsidRPr="00763134" w:rsidRDefault="00061C9F"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061C9F">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lastRenderedPageBreak/>
        <w:t>Revenue generation problems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other major problem of most of the local governments in the developing countries is the financial sources. Local governments mostly depended on revenues obtained internally and were not enough to provide for the basic services. This contributed to underdevelopment in the local areas. Currently few or no local governments have enough internal revenues regardless of owning resources that can be used to generate finances. The problem with the local government administration is over depending on the revenues from the federation account. It is hard for governments to operate without federation allocation. The state government takes most of the internal revenues leaving little funds for the local governments.</w:t>
      </w:r>
    </w:p>
    <w:p w:rsidR="00C6032A" w:rsidRPr="00763134" w:rsidRDefault="00C6032A" w:rsidP="00264135">
      <w:pPr>
        <w:spacing w:after="0" w:line="480" w:lineRule="auto"/>
        <w:jc w:val="center"/>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Conflicts and interferences between the local government and the state government</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The local governments are often interfered with by the state government. The local government should be a government on its own performing its roles and duties independently without any interference from external bodies such as the state government</w:t>
      </w:r>
      <w:r w:rsidR="00751D0A" w:rsidRPr="00763134">
        <w:rPr>
          <w:rFonts w:ascii="Times New Roman" w:hAnsi="Times New Roman" w:cs="Times New Roman"/>
          <w:color w:val="222222"/>
          <w:sz w:val="24"/>
          <w:szCs w:val="24"/>
          <w:shd w:val="clear" w:color="auto" w:fill="FFFFFF"/>
        </w:rPr>
        <w:t xml:space="preserve"> (Bardhan et al.2000)</w:t>
      </w:r>
      <w:r w:rsidRPr="00763134">
        <w:rPr>
          <w:rFonts w:ascii="Times New Roman" w:eastAsia="Times New Roman" w:hAnsi="Times New Roman" w:cs="Times New Roman"/>
          <w:color w:val="0E101A"/>
          <w:sz w:val="24"/>
          <w:szCs w:val="24"/>
        </w:rPr>
        <w:t>. However, most of the local governments in the developing countries function under the state government which determines their financial allocations, their structure, among others. The state and the federal governments assume some of their functions and stifle some of the finances made for the local governments. The state governments have acquired more sources for revenue collection such as license fees and from building plans leaving the local government with few sources of tax collection.</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Conclusion</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r w:rsidRPr="00763134">
        <w:rPr>
          <w:rFonts w:ascii="Times New Roman" w:eastAsia="Times New Roman" w:hAnsi="Times New Roman" w:cs="Times New Roman"/>
          <w:color w:val="0E101A"/>
          <w:sz w:val="24"/>
          <w:szCs w:val="24"/>
        </w:rPr>
        <w:t xml:space="preserve">The local government has roles that are different from those of the state government. These roles include acting as a center of decentralization, facilitating basic developments, acting as a communication channel between the residents and the state, and offering training to those who </w:t>
      </w:r>
      <w:r w:rsidRPr="00763134">
        <w:rPr>
          <w:rFonts w:ascii="Times New Roman" w:eastAsia="Times New Roman" w:hAnsi="Times New Roman" w:cs="Times New Roman"/>
          <w:color w:val="0E101A"/>
          <w:sz w:val="24"/>
          <w:szCs w:val="24"/>
        </w:rPr>
        <w:lastRenderedPageBreak/>
        <w:t>aspire to be leaders in the future. For local governments in developing countries to have sustainable developments in the future, they have to make use of the available sources of tax revenues as well as revenues from charges. Sufficient sources of revenue are important to improve the delivery of services and other developments in the local areas. The local governments should also borrow money from capital markets as a way of mobilizing financial resources</w:t>
      </w:r>
      <w:r w:rsidR="00565080" w:rsidRPr="00763134">
        <w:rPr>
          <w:rFonts w:ascii="Times New Roman" w:hAnsi="Times New Roman" w:cs="Times New Roman"/>
          <w:color w:val="222222"/>
          <w:sz w:val="24"/>
          <w:szCs w:val="24"/>
          <w:shd w:val="clear" w:color="auto" w:fill="FFFFFF"/>
        </w:rPr>
        <w:t xml:space="preserve"> (Bardhan, 2002)</w:t>
      </w:r>
      <w:r w:rsidRPr="00763134">
        <w:rPr>
          <w:rFonts w:ascii="Times New Roman" w:eastAsia="Times New Roman" w:hAnsi="Times New Roman" w:cs="Times New Roman"/>
          <w:color w:val="0E101A"/>
          <w:sz w:val="24"/>
          <w:szCs w:val="24"/>
        </w:rPr>
        <w:t>. The local governments have been performing below expectations due to financial problems among others. The administration systems of the local governments in the developing countries need to be reformed to operate like the other governments.</w:t>
      </w: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2C7312" w:rsidRPr="00763134" w:rsidRDefault="002C7312" w:rsidP="00951E1D">
      <w:pPr>
        <w:spacing w:after="0" w:line="480" w:lineRule="auto"/>
        <w:rPr>
          <w:rFonts w:ascii="Times New Roman" w:eastAsia="Times New Roman" w:hAnsi="Times New Roman" w:cs="Times New Roman"/>
          <w:color w:val="0E101A"/>
          <w:sz w:val="24"/>
          <w:szCs w:val="24"/>
        </w:rPr>
      </w:pPr>
    </w:p>
    <w:p w:rsidR="003E7D4D" w:rsidRPr="00763134" w:rsidRDefault="003E7D4D" w:rsidP="00951E1D">
      <w:pPr>
        <w:spacing w:after="0" w:line="480" w:lineRule="auto"/>
        <w:rPr>
          <w:rFonts w:ascii="Times New Roman" w:hAnsi="Times New Roman" w:cs="Times New Roman"/>
          <w:color w:val="222222"/>
          <w:sz w:val="24"/>
          <w:szCs w:val="24"/>
          <w:shd w:val="clear" w:color="auto" w:fill="FFFFFF"/>
        </w:rPr>
      </w:pPr>
    </w:p>
    <w:p w:rsidR="003D4E61" w:rsidRPr="00763134" w:rsidRDefault="003D4E61" w:rsidP="00DA0FA0">
      <w:pPr>
        <w:spacing w:after="0" w:line="480" w:lineRule="auto"/>
        <w:jc w:val="center"/>
        <w:rPr>
          <w:rFonts w:ascii="Times New Roman" w:hAnsi="Times New Roman" w:cs="Times New Roman"/>
          <w:color w:val="222222"/>
          <w:sz w:val="24"/>
          <w:szCs w:val="24"/>
          <w:shd w:val="clear" w:color="auto" w:fill="FFFFFF"/>
        </w:rPr>
      </w:pPr>
    </w:p>
    <w:p w:rsidR="003D4E61" w:rsidRPr="00763134" w:rsidRDefault="003D4E61" w:rsidP="00DA0FA0">
      <w:pPr>
        <w:spacing w:after="0" w:line="480" w:lineRule="auto"/>
        <w:jc w:val="center"/>
        <w:rPr>
          <w:rFonts w:ascii="Times New Roman" w:hAnsi="Times New Roman" w:cs="Times New Roman"/>
          <w:color w:val="222222"/>
          <w:sz w:val="24"/>
          <w:szCs w:val="24"/>
          <w:shd w:val="clear" w:color="auto" w:fill="FFFFFF"/>
        </w:rPr>
      </w:pPr>
    </w:p>
    <w:p w:rsidR="003D4E61" w:rsidRPr="00763134" w:rsidRDefault="003D4E61" w:rsidP="00DA0FA0">
      <w:pPr>
        <w:spacing w:after="0" w:line="480" w:lineRule="auto"/>
        <w:jc w:val="center"/>
        <w:rPr>
          <w:rFonts w:ascii="Times New Roman" w:hAnsi="Times New Roman" w:cs="Times New Roman"/>
          <w:color w:val="222222"/>
          <w:sz w:val="24"/>
          <w:szCs w:val="24"/>
          <w:shd w:val="clear" w:color="auto" w:fill="FFFFFF"/>
        </w:rPr>
      </w:pPr>
    </w:p>
    <w:p w:rsidR="003D4E61" w:rsidRPr="00763134" w:rsidRDefault="003D4E61" w:rsidP="00DA0FA0">
      <w:pPr>
        <w:spacing w:after="0" w:line="480" w:lineRule="auto"/>
        <w:jc w:val="center"/>
        <w:rPr>
          <w:rFonts w:ascii="Times New Roman" w:hAnsi="Times New Roman" w:cs="Times New Roman"/>
          <w:color w:val="222222"/>
          <w:sz w:val="24"/>
          <w:szCs w:val="24"/>
          <w:shd w:val="clear" w:color="auto" w:fill="FFFFFF"/>
        </w:rPr>
      </w:pPr>
    </w:p>
    <w:p w:rsidR="003E7D4D" w:rsidRPr="00763134" w:rsidRDefault="003E7D4D" w:rsidP="00DA0FA0">
      <w:pPr>
        <w:spacing w:after="0" w:line="480" w:lineRule="auto"/>
        <w:jc w:val="center"/>
        <w:rPr>
          <w:rFonts w:ascii="Times New Roman" w:hAnsi="Times New Roman" w:cs="Times New Roman"/>
          <w:color w:val="222222"/>
          <w:sz w:val="24"/>
          <w:szCs w:val="24"/>
          <w:shd w:val="clear" w:color="auto" w:fill="FFFFFF"/>
        </w:rPr>
      </w:pPr>
      <w:r w:rsidRPr="00763134">
        <w:rPr>
          <w:rFonts w:ascii="Times New Roman" w:hAnsi="Times New Roman" w:cs="Times New Roman"/>
          <w:color w:val="222222"/>
          <w:sz w:val="24"/>
          <w:szCs w:val="24"/>
          <w:shd w:val="clear" w:color="auto" w:fill="FFFFFF"/>
        </w:rPr>
        <w:t>References</w:t>
      </w:r>
    </w:p>
    <w:p w:rsidR="00C6032A" w:rsidRPr="00763134" w:rsidRDefault="004A354A" w:rsidP="00763134">
      <w:pPr>
        <w:spacing w:after="0" w:line="480" w:lineRule="auto"/>
        <w:ind w:left="720" w:hanging="720"/>
        <w:jc w:val="both"/>
        <w:rPr>
          <w:rFonts w:ascii="Times New Roman" w:hAnsi="Times New Roman" w:cs="Times New Roman"/>
          <w:color w:val="222222"/>
          <w:sz w:val="24"/>
          <w:szCs w:val="24"/>
          <w:shd w:val="clear" w:color="auto" w:fill="FFFFFF"/>
        </w:rPr>
      </w:pPr>
      <w:r w:rsidRPr="00763134">
        <w:rPr>
          <w:rFonts w:ascii="Times New Roman" w:hAnsi="Times New Roman" w:cs="Times New Roman"/>
          <w:color w:val="222222"/>
          <w:sz w:val="24"/>
          <w:szCs w:val="24"/>
          <w:shd w:val="clear" w:color="auto" w:fill="FFFFFF"/>
        </w:rPr>
        <w:t>Bardhan, P. (2002). Decentralization of governance and development. </w:t>
      </w:r>
      <w:r w:rsidRPr="00763134">
        <w:rPr>
          <w:rFonts w:ascii="Times New Roman" w:hAnsi="Times New Roman" w:cs="Times New Roman"/>
          <w:i/>
          <w:iCs/>
          <w:color w:val="222222"/>
          <w:sz w:val="24"/>
          <w:szCs w:val="24"/>
          <w:shd w:val="clear" w:color="auto" w:fill="FFFFFF"/>
        </w:rPr>
        <w:t>Journal of Economic perspectives</w:t>
      </w:r>
      <w:r w:rsidRPr="00763134">
        <w:rPr>
          <w:rFonts w:ascii="Times New Roman" w:hAnsi="Times New Roman" w:cs="Times New Roman"/>
          <w:color w:val="222222"/>
          <w:sz w:val="24"/>
          <w:szCs w:val="24"/>
          <w:shd w:val="clear" w:color="auto" w:fill="FFFFFF"/>
        </w:rPr>
        <w:t>, </w:t>
      </w:r>
      <w:r w:rsidRPr="00763134">
        <w:rPr>
          <w:rFonts w:ascii="Times New Roman" w:hAnsi="Times New Roman" w:cs="Times New Roman"/>
          <w:i/>
          <w:iCs/>
          <w:color w:val="222222"/>
          <w:sz w:val="24"/>
          <w:szCs w:val="24"/>
          <w:shd w:val="clear" w:color="auto" w:fill="FFFFFF"/>
        </w:rPr>
        <w:t>16</w:t>
      </w:r>
      <w:r w:rsidRPr="00763134">
        <w:rPr>
          <w:rFonts w:ascii="Times New Roman" w:hAnsi="Times New Roman" w:cs="Times New Roman"/>
          <w:color w:val="222222"/>
          <w:sz w:val="24"/>
          <w:szCs w:val="24"/>
          <w:shd w:val="clear" w:color="auto" w:fill="FFFFFF"/>
        </w:rPr>
        <w:t>(4), 185-205.</w:t>
      </w:r>
      <w:bookmarkStart w:id="0" w:name="_GoBack"/>
      <w:bookmarkEnd w:id="0"/>
    </w:p>
    <w:p w:rsidR="00A804EC" w:rsidRPr="00763134" w:rsidRDefault="00A804EC" w:rsidP="00763134">
      <w:pPr>
        <w:spacing w:after="0" w:line="480" w:lineRule="auto"/>
        <w:ind w:left="720" w:hanging="720"/>
        <w:jc w:val="both"/>
        <w:rPr>
          <w:rFonts w:ascii="Times New Roman" w:eastAsia="Times New Roman" w:hAnsi="Times New Roman" w:cs="Times New Roman"/>
          <w:color w:val="0E101A"/>
          <w:sz w:val="24"/>
          <w:szCs w:val="24"/>
        </w:rPr>
      </w:pPr>
      <w:r w:rsidRPr="00763134">
        <w:rPr>
          <w:rFonts w:ascii="Times New Roman" w:hAnsi="Times New Roman" w:cs="Times New Roman"/>
          <w:color w:val="222222"/>
          <w:sz w:val="24"/>
          <w:szCs w:val="24"/>
          <w:shd w:val="clear" w:color="auto" w:fill="FFFFFF"/>
        </w:rPr>
        <w:t>Bardhan, P. K., &amp; Mookherjee, D. (2000). Capture and governance at local and national levels. </w:t>
      </w:r>
      <w:r w:rsidRPr="00763134">
        <w:rPr>
          <w:rFonts w:ascii="Times New Roman" w:hAnsi="Times New Roman" w:cs="Times New Roman"/>
          <w:i/>
          <w:iCs/>
          <w:color w:val="222222"/>
          <w:sz w:val="24"/>
          <w:szCs w:val="24"/>
          <w:shd w:val="clear" w:color="auto" w:fill="FFFFFF"/>
        </w:rPr>
        <w:t>American economic review</w:t>
      </w:r>
      <w:r w:rsidRPr="00763134">
        <w:rPr>
          <w:rFonts w:ascii="Times New Roman" w:hAnsi="Times New Roman" w:cs="Times New Roman"/>
          <w:color w:val="222222"/>
          <w:sz w:val="24"/>
          <w:szCs w:val="24"/>
          <w:shd w:val="clear" w:color="auto" w:fill="FFFFFF"/>
        </w:rPr>
        <w:t>, </w:t>
      </w:r>
      <w:r w:rsidRPr="00763134">
        <w:rPr>
          <w:rFonts w:ascii="Times New Roman" w:hAnsi="Times New Roman" w:cs="Times New Roman"/>
          <w:i/>
          <w:iCs/>
          <w:color w:val="222222"/>
          <w:sz w:val="24"/>
          <w:szCs w:val="24"/>
          <w:shd w:val="clear" w:color="auto" w:fill="FFFFFF"/>
        </w:rPr>
        <w:t>90</w:t>
      </w:r>
      <w:r w:rsidRPr="00763134">
        <w:rPr>
          <w:rFonts w:ascii="Times New Roman" w:hAnsi="Times New Roman" w:cs="Times New Roman"/>
          <w:color w:val="222222"/>
          <w:sz w:val="24"/>
          <w:szCs w:val="24"/>
          <w:shd w:val="clear" w:color="auto" w:fill="FFFFFF"/>
        </w:rPr>
        <w:t>(2), 135-139.</w:t>
      </w:r>
    </w:p>
    <w:p w:rsidR="00C6032A" w:rsidRPr="00763134" w:rsidRDefault="0086097B" w:rsidP="00763134">
      <w:pPr>
        <w:spacing w:after="0" w:line="480" w:lineRule="auto"/>
        <w:ind w:left="720" w:hanging="720"/>
        <w:jc w:val="both"/>
        <w:rPr>
          <w:rFonts w:ascii="Times New Roman" w:eastAsia="Times New Roman" w:hAnsi="Times New Roman" w:cs="Times New Roman"/>
          <w:color w:val="0E101A"/>
          <w:sz w:val="24"/>
          <w:szCs w:val="24"/>
        </w:rPr>
      </w:pPr>
      <w:r w:rsidRPr="00763134">
        <w:rPr>
          <w:rFonts w:ascii="Times New Roman" w:hAnsi="Times New Roman" w:cs="Times New Roman"/>
          <w:color w:val="222222"/>
          <w:sz w:val="24"/>
          <w:szCs w:val="24"/>
          <w:shd w:val="clear" w:color="auto" w:fill="FFFFFF"/>
        </w:rPr>
        <w:t>Livack, J., Ahmad, J., &amp; Bird, R. (1998). Rethinking decentralization in developing countries. </w:t>
      </w:r>
      <w:r w:rsidRPr="00763134">
        <w:rPr>
          <w:rFonts w:ascii="Times New Roman" w:hAnsi="Times New Roman" w:cs="Times New Roman"/>
          <w:i/>
          <w:iCs/>
          <w:color w:val="222222"/>
          <w:sz w:val="24"/>
          <w:szCs w:val="24"/>
          <w:shd w:val="clear" w:color="auto" w:fill="FFFFFF"/>
        </w:rPr>
        <w:t>Washington, DC: World Bank</w:t>
      </w:r>
      <w:r w:rsidRPr="00763134">
        <w:rPr>
          <w:rFonts w:ascii="Times New Roman" w:hAnsi="Times New Roman" w:cs="Times New Roman"/>
          <w:color w:val="222222"/>
          <w:sz w:val="24"/>
          <w:szCs w:val="24"/>
          <w:shd w:val="clear" w:color="auto" w:fill="FFFFFF"/>
        </w:rPr>
        <w:t>.</w:t>
      </w:r>
    </w:p>
    <w:p w:rsidR="00C6032A" w:rsidRPr="00763134" w:rsidRDefault="004C1056" w:rsidP="00763134">
      <w:pPr>
        <w:spacing w:after="0" w:line="480" w:lineRule="auto"/>
        <w:ind w:left="720" w:hanging="720"/>
        <w:jc w:val="both"/>
        <w:rPr>
          <w:rFonts w:ascii="Times New Roman" w:hAnsi="Times New Roman" w:cs="Times New Roman"/>
          <w:color w:val="222222"/>
          <w:sz w:val="24"/>
          <w:szCs w:val="24"/>
          <w:shd w:val="clear" w:color="auto" w:fill="FFFFFF"/>
        </w:rPr>
      </w:pPr>
      <w:r w:rsidRPr="00763134">
        <w:rPr>
          <w:rFonts w:ascii="Times New Roman" w:hAnsi="Times New Roman" w:cs="Times New Roman"/>
          <w:color w:val="222222"/>
          <w:sz w:val="24"/>
          <w:szCs w:val="24"/>
          <w:shd w:val="clear" w:color="auto" w:fill="FFFFFF"/>
        </w:rPr>
        <w:t>Turner, M., &amp; Hulme, D. (1997). </w:t>
      </w:r>
      <w:r w:rsidRPr="00763134">
        <w:rPr>
          <w:rFonts w:ascii="Times New Roman" w:hAnsi="Times New Roman" w:cs="Times New Roman"/>
          <w:i/>
          <w:iCs/>
          <w:color w:val="222222"/>
          <w:sz w:val="24"/>
          <w:szCs w:val="24"/>
          <w:shd w:val="clear" w:color="auto" w:fill="FFFFFF"/>
        </w:rPr>
        <w:t>Governance, administration and development: Making the state work</w:t>
      </w:r>
      <w:r w:rsidRPr="00763134">
        <w:rPr>
          <w:rFonts w:ascii="Times New Roman" w:hAnsi="Times New Roman" w:cs="Times New Roman"/>
          <w:color w:val="222222"/>
          <w:sz w:val="24"/>
          <w:szCs w:val="24"/>
          <w:shd w:val="clear" w:color="auto" w:fill="FFFFFF"/>
        </w:rPr>
        <w:t>. Macmillan International Higher Education.</w:t>
      </w:r>
    </w:p>
    <w:p w:rsidR="00937434" w:rsidRPr="00763134" w:rsidRDefault="00BF03A1" w:rsidP="00763134">
      <w:pPr>
        <w:spacing w:after="0" w:line="480" w:lineRule="auto"/>
        <w:ind w:left="720" w:hanging="720"/>
        <w:jc w:val="both"/>
        <w:rPr>
          <w:rFonts w:ascii="Times New Roman" w:eastAsia="Times New Roman" w:hAnsi="Times New Roman" w:cs="Times New Roman"/>
          <w:color w:val="0E101A"/>
          <w:sz w:val="24"/>
          <w:szCs w:val="24"/>
        </w:rPr>
      </w:pPr>
      <w:r w:rsidRPr="00763134">
        <w:rPr>
          <w:rFonts w:ascii="Times New Roman" w:hAnsi="Times New Roman" w:cs="Times New Roman"/>
          <w:color w:val="222222"/>
          <w:sz w:val="24"/>
          <w:szCs w:val="24"/>
          <w:shd w:val="clear" w:color="auto" w:fill="FFFFFF"/>
        </w:rPr>
        <w:t>Smoke, P. (2008). Local revenues under fiscal decentralization in developing countries: linking policy reform, governance and capacity. In </w:t>
      </w:r>
      <w:r w:rsidRPr="00763134">
        <w:rPr>
          <w:rFonts w:ascii="Times New Roman" w:hAnsi="Times New Roman" w:cs="Times New Roman"/>
          <w:i/>
          <w:iCs/>
          <w:color w:val="222222"/>
          <w:sz w:val="24"/>
          <w:szCs w:val="24"/>
          <w:shd w:val="clear" w:color="auto" w:fill="FFFFFF"/>
        </w:rPr>
        <w:t>Fiscal Decentralization and Land Policies</w:t>
      </w:r>
      <w:r w:rsidRPr="00763134">
        <w:rPr>
          <w:rFonts w:ascii="Times New Roman" w:hAnsi="Times New Roman" w:cs="Times New Roman"/>
          <w:color w:val="222222"/>
          <w:sz w:val="24"/>
          <w:szCs w:val="24"/>
          <w:shd w:val="clear" w:color="auto" w:fill="FFFFFF"/>
        </w:rPr>
        <w:t>. Lincoln Institute of Land Policy Press.</w:t>
      </w:r>
    </w:p>
    <w:p w:rsidR="00C6032A" w:rsidRPr="00763134" w:rsidRDefault="00C6032A"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951E1D">
      <w:pPr>
        <w:spacing w:after="0" w:line="480" w:lineRule="auto"/>
        <w:rPr>
          <w:rFonts w:ascii="Times New Roman" w:eastAsia="Times New Roman" w:hAnsi="Times New Roman" w:cs="Times New Roman"/>
          <w:color w:val="0E101A"/>
          <w:sz w:val="24"/>
          <w:szCs w:val="24"/>
        </w:rPr>
      </w:pPr>
    </w:p>
    <w:p w:rsidR="00C6032A" w:rsidRPr="00763134" w:rsidRDefault="00C6032A" w:rsidP="00951E1D">
      <w:pPr>
        <w:spacing w:after="0" w:line="480" w:lineRule="auto"/>
        <w:rPr>
          <w:rFonts w:ascii="Times New Roman" w:eastAsia="Times New Roman" w:hAnsi="Times New Roman" w:cs="Times New Roman"/>
          <w:color w:val="0E101A"/>
          <w:sz w:val="24"/>
          <w:szCs w:val="24"/>
        </w:rPr>
      </w:pPr>
    </w:p>
    <w:sectPr w:rsidR="00C6032A" w:rsidRPr="00763134" w:rsidSect="00951E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936" w:rsidRDefault="00272936" w:rsidP="00951E1D">
      <w:pPr>
        <w:spacing w:after="0" w:line="240" w:lineRule="auto"/>
      </w:pPr>
      <w:r>
        <w:separator/>
      </w:r>
    </w:p>
  </w:endnote>
  <w:endnote w:type="continuationSeparator" w:id="0">
    <w:p w:rsidR="00272936" w:rsidRDefault="00272936" w:rsidP="00951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936" w:rsidRDefault="00272936" w:rsidP="00951E1D">
      <w:pPr>
        <w:spacing w:after="0" w:line="240" w:lineRule="auto"/>
      </w:pPr>
      <w:r>
        <w:separator/>
      </w:r>
    </w:p>
  </w:footnote>
  <w:footnote w:type="continuationSeparator" w:id="0">
    <w:p w:rsidR="00272936" w:rsidRDefault="00272936" w:rsidP="00951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7037"/>
      <w:docPartObj>
        <w:docPartGallery w:val="Page Numbers (Top of Page)"/>
        <w:docPartUnique/>
      </w:docPartObj>
    </w:sdtPr>
    <w:sdtEndPr/>
    <w:sdtContent>
      <w:p w:rsidR="00951E1D" w:rsidRDefault="00951E1D">
        <w:pPr>
          <w:pStyle w:val="Header"/>
          <w:jc w:val="right"/>
        </w:pPr>
        <w:r>
          <w:t xml:space="preserve"> </w:t>
        </w:r>
        <w:r w:rsidR="00272936">
          <w:fldChar w:fldCharType="begin"/>
        </w:r>
        <w:r w:rsidR="00272936">
          <w:instrText xml:space="preserve"> PAGE   \* MERGEFORMAT </w:instrText>
        </w:r>
        <w:r w:rsidR="00272936">
          <w:fldChar w:fldCharType="separate"/>
        </w:r>
        <w:r w:rsidR="007815B8">
          <w:rPr>
            <w:noProof/>
          </w:rPr>
          <w:t>15</w:t>
        </w:r>
        <w:r w:rsidR="00272936">
          <w:rPr>
            <w:noProof/>
          </w:rPr>
          <w:fldChar w:fldCharType="end"/>
        </w:r>
      </w:p>
    </w:sdtContent>
  </w:sdt>
  <w:p w:rsidR="00951E1D" w:rsidRDefault="00951E1D">
    <w:pPr>
      <w:pStyle w:val="Header"/>
    </w:pPr>
    <w:r>
      <w:t>Case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E1D" w:rsidRDefault="00951E1D">
    <w:pPr>
      <w:pStyle w:val="Header"/>
    </w:pPr>
    <w:r>
      <w:t>Running head: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019E0"/>
    <w:multiLevelType w:val="multilevel"/>
    <w:tmpl w:val="AAB46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7C3EB2"/>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660A3C"/>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35436C"/>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B363EC"/>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D41DA1"/>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252D66"/>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EF62E6"/>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7"/>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9A8"/>
    <w:rsid w:val="000009E1"/>
    <w:rsid w:val="00001FA8"/>
    <w:rsid w:val="00004B8E"/>
    <w:rsid w:val="00022F52"/>
    <w:rsid w:val="000231F5"/>
    <w:rsid w:val="00023996"/>
    <w:rsid w:val="00025850"/>
    <w:rsid w:val="00025A75"/>
    <w:rsid w:val="00031B32"/>
    <w:rsid w:val="00033AB4"/>
    <w:rsid w:val="0003409E"/>
    <w:rsid w:val="000363FB"/>
    <w:rsid w:val="00045A15"/>
    <w:rsid w:val="00051FF6"/>
    <w:rsid w:val="00053830"/>
    <w:rsid w:val="000541EE"/>
    <w:rsid w:val="00056748"/>
    <w:rsid w:val="00056D4A"/>
    <w:rsid w:val="000617AD"/>
    <w:rsid w:val="00061C9F"/>
    <w:rsid w:val="0006315D"/>
    <w:rsid w:val="000657AA"/>
    <w:rsid w:val="00082DA2"/>
    <w:rsid w:val="00084BD1"/>
    <w:rsid w:val="00086425"/>
    <w:rsid w:val="00093D5E"/>
    <w:rsid w:val="000963F7"/>
    <w:rsid w:val="000A1731"/>
    <w:rsid w:val="000A2EBF"/>
    <w:rsid w:val="000B5C71"/>
    <w:rsid w:val="000B7B94"/>
    <w:rsid w:val="000C00AA"/>
    <w:rsid w:val="000C3599"/>
    <w:rsid w:val="000D3E53"/>
    <w:rsid w:val="000E1390"/>
    <w:rsid w:val="000E6E2F"/>
    <w:rsid w:val="000F0D08"/>
    <w:rsid w:val="000F18A4"/>
    <w:rsid w:val="0010017F"/>
    <w:rsid w:val="00101E11"/>
    <w:rsid w:val="00111FAB"/>
    <w:rsid w:val="0011628D"/>
    <w:rsid w:val="0012364A"/>
    <w:rsid w:val="001246C4"/>
    <w:rsid w:val="0012583A"/>
    <w:rsid w:val="001269AF"/>
    <w:rsid w:val="00132574"/>
    <w:rsid w:val="0013569E"/>
    <w:rsid w:val="0014111D"/>
    <w:rsid w:val="001428BD"/>
    <w:rsid w:val="00142DF4"/>
    <w:rsid w:val="0014311F"/>
    <w:rsid w:val="001470A3"/>
    <w:rsid w:val="00147432"/>
    <w:rsid w:val="00152E7F"/>
    <w:rsid w:val="00154CB0"/>
    <w:rsid w:val="00156A6F"/>
    <w:rsid w:val="001571DB"/>
    <w:rsid w:val="00157284"/>
    <w:rsid w:val="00162EF3"/>
    <w:rsid w:val="001649BC"/>
    <w:rsid w:val="00173C96"/>
    <w:rsid w:val="00174139"/>
    <w:rsid w:val="001773BE"/>
    <w:rsid w:val="0018568E"/>
    <w:rsid w:val="00185782"/>
    <w:rsid w:val="001937F7"/>
    <w:rsid w:val="0019516D"/>
    <w:rsid w:val="00197B7A"/>
    <w:rsid w:val="001A04ED"/>
    <w:rsid w:val="001A20EE"/>
    <w:rsid w:val="001A2647"/>
    <w:rsid w:val="001B0AED"/>
    <w:rsid w:val="001B357C"/>
    <w:rsid w:val="001B4A71"/>
    <w:rsid w:val="001B6517"/>
    <w:rsid w:val="001C13A2"/>
    <w:rsid w:val="001C3EB7"/>
    <w:rsid w:val="001C49F6"/>
    <w:rsid w:val="001C586C"/>
    <w:rsid w:val="001C6C63"/>
    <w:rsid w:val="001C7A20"/>
    <w:rsid w:val="001D1976"/>
    <w:rsid w:val="001E06DC"/>
    <w:rsid w:val="001E34E5"/>
    <w:rsid w:val="001F232E"/>
    <w:rsid w:val="001F3462"/>
    <w:rsid w:val="001F4C15"/>
    <w:rsid w:val="001F74B1"/>
    <w:rsid w:val="0020196B"/>
    <w:rsid w:val="00203312"/>
    <w:rsid w:val="002039A6"/>
    <w:rsid w:val="002065B6"/>
    <w:rsid w:val="00212C1F"/>
    <w:rsid w:val="00215F45"/>
    <w:rsid w:val="00217B1E"/>
    <w:rsid w:val="0022662E"/>
    <w:rsid w:val="002273FC"/>
    <w:rsid w:val="002461A3"/>
    <w:rsid w:val="00250904"/>
    <w:rsid w:val="0025292E"/>
    <w:rsid w:val="002530D6"/>
    <w:rsid w:val="0025344E"/>
    <w:rsid w:val="0025475F"/>
    <w:rsid w:val="00254A81"/>
    <w:rsid w:val="002559AB"/>
    <w:rsid w:val="00261E83"/>
    <w:rsid w:val="00264135"/>
    <w:rsid w:val="00264487"/>
    <w:rsid w:val="00266E18"/>
    <w:rsid w:val="00272936"/>
    <w:rsid w:val="00272F4C"/>
    <w:rsid w:val="00273A4F"/>
    <w:rsid w:val="0028726F"/>
    <w:rsid w:val="00295A31"/>
    <w:rsid w:val="002A19A8"/>
    <w:rsid w:val="002A19C3"/>
    <w:rsid w:val="002A3865"/>
    <w:rsid w:val="002A45EA"/>
    <w:rsid w:val="002A574D"/>
    <w:rsid w:val="002A64D1"/>
    <w:rsid w:val="002A7088"/>
    <w:rsid w:val="002B1A8B"/>
    <w:rsid w:val="002B7FC7"/>
    <w:rsid w:val="002C5D1D"/>
    <w:rsid w:val="002C7312"/>
    <w:rsid w:val="002D357E"/>
    <w:rsid w:val="002D3ED1"/>
    <w:rsid w:val="002D5895"/>
    <w:rsid w:val="002E0819"/>
    <w:rsid w:val="002E5762"/>
    <w:rsid w:val="002F4645"/>
    <w:rsid w:val="002F7762"/>
    <w:rsid w:val="00301A68"/>
    <w:rsid w:val="00303827"/>
    <w:rsid w:val="00304A09"/>
    <w:rsid w:val="00305923"/>
    <w:rsid w:val="003103B6"/>
    <w:rsid w:val="00322A8B"/>
    <w:rsid w:val="003275AD"/>
    <w:rsid w:val="0033176C"/>
    <w:rsid w:val="00334692"/>
    <w:rsid w:val="00345CBB"/>
    <w:rsid w:val="00346661"/>
    <w:rsid w:val="003535C0"/>
    <w:rsid w:val="00353A5E"/>
    <w:rsid w:val="00353C83"/>
    <w:rsid w:val="003546CE"/>
    <w:rsid w:val="00362DE2"/>
    <w:rsid w:val="0036439F"/>
    <w:rsid w:val="003702F7"/>
    <w:rsid w:val="00372114"/>
    <w:rsid w:val="00374AB5"/>
    <w:rsid w:val="00380AAC"/>
    <w:rsid w:val="00382CDE"/>
    <w:rsid w:val="00386559"/>
    <w:rsid w:val="003912E6"/>
    <w:rsid w:val="003952CA"/>
    <w:rsid w:val="0039677D"/>
    <w:rsid w:val="003A178B"/>
    <w:rsid w:val="003A2651"/>
    <w:rsid w:val="003A5C73"/>
    <w:rsid w:val="003A6663"/>
    <w:rsid w:val="003A7F57"/>
    <w:rsid w:val="003B1DAC"/>
    <w:rsid w:val="003C01F9"/>
    <w:rsid w:val="003C2879"/>
    <w:rsid w:val="003C612C"/>
    <w:rsid w:val="003C7179"/>
    <w:rsid w:val="003D4E61"/>
    <w:rsid w:val="003D5FD2"/>
    <w:rsid w:val="003D670C"/>
    <w:rsid w:val="003E05E7"/>
    <w:rsid w:val="003E58EA"/>
    <w:rsid w:val="003E6CF3"/>
    <w:rsid w:val="003E7D4D"/>
    <w:rsid w:val="003F1449"/>
    <w:rsid w:val="003F2A7F"/>
    <w:rsid w:val="003F328C"/>
    <w:rsid w:val="003F4D89"/>
    <w:rsid w:val="003F6B52"/>
    <w:rsid w:val="00401E2A"/>
    <w:rsid w:val="00404705"/>
    <w:rsid w:val="00406751"/>
    <w:rsid w:val="00406FBA"/>
    <w:rsid w:val="0040767C"/>
    <w:rsid w:val="0041528C"/>
    <w:rsid w:val="00416022"/>
    <w:rsid w:val="00417B0A"/>
    <w:rsid w:val="004217AD"/>
    <w:rsid w:val="004217DD"/>
    <w:rsid w:val="00430B46"/>
    <w:rsid w:val="00430EF5"/>
    <w:rsid w:val="00441F5A"/>
    <w:rsid w:val="0044464A"/>
    <w:rsid w:val="00446B35"/>
    <w:rsid w:val="00451209"/>
    <w:rsid w:val="00453501"/>
    <w:rsid w:val="004617E1"/>
    <w:rsid w:val="004638F5"/>
    <w:rsid w:val="00470662"/>
    <w:rsid w:val="00477FBF"/>
    <w:rsid w:val="00482A9F"/>
    <w:rsid w:val="0048367D"/>
    <w:rsid w:val="004908B3"/>
    <w:rsid w:val="00491F8E"/>
    <w:rsid w:val="0049696F"/>
    <w:rsid w:val="004A0655"/>
    <w:rsid w:val="004A1FB1"/>
    <w:rsid w:val="004A30ED"/>
    <w:rsid w:val="004A354A"/>
    <w:rsid w:val="004A3D56"/>
    <w:rsid w:val="004A4323"/>
    <w:rsid w:val="004A4708"/>
    <w:rsid w:val="004A5840"/>
    <w:rsid w:val="004A6CC7"/>
    <w:rsid w:val="004B0A0B"/>
    <w:rsid w:val="004B3915"/>
    <w:rsid w:val="004C0F3F"/>
    <w:rsid w:val="004C1056"/>
    <w:rsid w:val="004C3E7E"/>
    <w:rsid w:val="004D20F8"/>
    <w:rsid w:val="004E05B1"/>
    <w:rsid w:val="004E323E"/>
    <w:rsid w:val="004E59E6"/>
    <w:rsid w:val="004E6967"/>
    <w:rsid w:val="004F24B4"/>
    <w:rsid w:val="004F5281"/>
    <w:rsid w:val="004F6D95"/>
    <w:rsid w:val="00506586"/>
    <w:rsid w:val="00506671"/>
    <w:rsid w:val="00514A9F"/>
    <w:rsid w:val="00520131"/>
    <w:rsid w:val="0052640E"/>
    <w:rsid w:val="0052713B"/>
    <w:rsid w:val="00531C7D"/>
    <w:rsid w:val="00532413"/>
    <w:rsid w:val="0053467B"/>
    <w:rsid w:val="0054471D"/>
    <w:rsid w:val="00550F13"/>
    <w:rsid w:val="00555E88"/>
    <w:rsid w:val="005649CC"/>
    <w:rsid w:val="00565080"/>
    <w:rsid w:val="005677B6"/>
    <w:rsid w:val="0057413E"/>
    <w:rsid w:val="00577E18"/>
    <w:rsid w:val="005807A1"/>
    <w:rsid w:val="005879FB"/>
    <w:rsid w:val="00592912"/>
    <w:rsid w:val="005931AF"/>
    <w:rsid w:val="00593678"/>
    <w:rsid w:val="00596D2E"/>
    <w:rsid w:val="005A564E"/>
    <w:rsid w:val="005A5C36"/>
    <w:rsid w:val="005A67BC"/>
    <w:rsid w:val="005A6971"/>
    <w:rsid w:val="005C5851"/>
    <w:rsid w:val="005C6AF7"/>
    <w:rsid w:val="005C6DA5"/>
    <w:rsid w:val="005D2BF4"/>
    <w:rsid w:val="005D39AF"/>
    <w:rsid w:val="005D7721"/>
    <w:rsid w:val="005E1EF4"/>
    <w:rsid w:val="005E5EC2"/>
    <w:rsid w:val="005E5FF9"/>
    <w:rsid w:val="005F170C"/>
    <w:rsid w:val="006003B4"/>
    <w:rsid w:val="00601EC4"/>
    <w:rsid w:val="0060230E"/>
    <w:rsid w:val="00602DED"/>
    <w:rsid w:val="006035FB"/>
    <w:rsid w:val="00603AAC"/>
    <w:rsid w:val="006042BC"/>
    <w:rsid w:val="00605DC3"/>
    <w:rsid w:val="00607C4E"/>
    <w:rsid w:val="00614232"/>
    <w:rsid w:val="00615463"/>
    <w:rsid w:val="00616BE9"/>
    <w:rsid w:val="0062274D"/>
    <w:rsid w:val="006262DB"/>
    <w:rsid w:val="0063205D"/>
    <w:rsid w:val="00634765"/>
    <w:rsid w:val="006359E6"/>
    <w:rsid w:val="00636152"/>
    <w:rsid w:val="00636342"/>
    <w:rsid w:val="00637306"/>
    <w:rsid w:val="00644DC9"/>
    <w:rsid w:val="00646F4B"/>
    <w:rsid w:val="00657D4F"/>
    <w:rsid w:val="00664280"/>
    <w:rsid w:val="0066542A"/>
    <w:rsid w:val="00672C30"/>
    <w:rsid w:val="006803D2"/>
    <w:rsid w:val="00687830"/>
    <w:rsid w:val="00691BA1"/>
    <w:rsid w:val="00692A22"/>
    <w:rsid w:val="00696934"/>
    <w:rsid w:val="0069775E"/>
    <w:rsid w:val="00697D08"/>
    <w:rsid w:val="006A190E"/>
    <w:rsid w:val="006A223B"/>
    <w:rsid w:val="006A4B8B"/>
    <w:rsid w:val="006A781E"/>
    <w:rsid w:val="006B36C9"/>
    <w:rsid w:val="006B5B8F"/>
    <w:rsid w:val="006B7DC3"/>
    <w:rsid w:val="006C6BED"/>
    <w:rsid w:val="006D6B08"/>
    <w:rsid w:val="006D716F"/>
    <w:rsid w:val="006E2748"/>
    <w:rsid w:val="006E325B"/>
    <w:rsid w:val="006E7AE3"/>
    <w:rsid w:val="006F65E2"/>
    <w:rsid w:val="0070059A"/>
    <w:rsid w:val="00706547"/>
    <w:rsid w:val="00706B4C"/>
    <w:rsid w:val="00707AAF"/>
    <w:rsid w:val="007109CD"/>
    <w:rsid w:val="0071188C"/>
    <w:rsid w:val="00717183"/>
    <w:rsid w:val="00720A0D"/>
    <w:rsid w:val="007213FA"/>
    <w:rsid w:val="00722EA7"/>
    <w:rsid w:val="00722EF0"/>
    <w:rsid w:val="007258E1"/>
    <w:rsid w:val="0072686E"/>
    <w:rsid w:val="00732939"/>
    <w:rsid w:val="00732ED1"/>
    <w:rsid w:val="0074079E"/>
    <w:rsid w:val="007454FE"/>
    <w:rsid w:val="00746779"/>
    <w:rsid w:val="0075174E"/>
    <w:rsid w:val="00751D0A"/>
    <w:rsid w:val="00752B87"/>
    <w:rsid w:val="0075332E"/>
    <w:rsid w:val="00754ECA"/>
    <w:rsid w:val="00763134"/>
    <w:rsid w:val="00763DDD"/>
    <w:rsid w:val="00773921"/>
    <w:rsid w:val="00774758"/>
    <w:rsid w:val="00776BD0"/>
    <w:rsid w:val="00776C30"/>
    <w:rsid w:val="0078140F"/>
    <w:rsid w:val="007815B8"/>
    <w:rsid w:val="00782DAD"/>
    <w:rsid w:val="00787F82"/>
    <w:rsid w:val="00792423"/>
    <w:rsid w:val="00792577"/>
    <w:rsid w:val="007A7CBC"/>
    <w:rsid w:val="007B32E1"/>
    <w:rsid w:val="007B3735"/>
    <w:rsid w:val="007C05DB"/>
    <w:rsid w:val="007C2290"/>
    <w:rsid w:val="007C512F"/>
    <w:rsid w:val="007C5AB9"/>
    <w:rsid w:val="007C77E1"/>
    <w:rsid w:val="007D11E7"/>
    <w:rsid w:val="007D4683"/>
    <w:rsid w:val="007E37F7"/>
    <w:rsid w:val="007E6E7C"/>
    <w:rsid w:val="007F34BD"/>
    <w:rsid w:val="007F63E3"/>
    <w:rsid w:val="007F7AD2"/>
    <w:rsid w:val="008003C6"/>
    <w:rsid w:val="00800DFA"/>
    <w:rsid w:val="008010EE"/>
    <w:rsid w:val="00803291"/>
    <w:rsid w:val="00803FAE"/>
    <w:rsid w:val="00814C22"/>
    <w:rsid w:val="00826CD8"/>
    <w:rsid w:val="008271AB"/>
    <w:rsid w:val="00830516"/>
    <w:rsid w:val="00835593"/>
    <w:rsid w:val="00844B9F"/>
    <w:rsid w:val="00847603"/>
    <w:rsid w:val="00854657"/>
    <w:rsid w:val="0085651B"/>
    <w:rsid w:val="008606E6"/>
    <w:rsid w:val="0086097B"/>
    <w:rsid w:val="00860F26"/>
    <w:rsid w:val="008630DE"/>
    <w:rsid w:val="00863447"/>
    <w:rsid w:val="00864472"/>
    <w:rsid w:val="00866AA9"/>
    <w:rsid w:val="00867BE3"/>
    <w:rsid w:val="00871CC5"/>
    <w:rsid w:val="00884332"/>
    <w:rsid w:val="00884F88"/>
    <w:rsid w:val="008869B5"/>
    <w:rsid w:val="00887549"/>
    <w:rsid w:val="00890702"/>
    <w:rsid w:val="00893C81"/>
    <w:rsid w:val="00895F67"/>
    <w:rsid w:val="008A282A"/>
    <w:rsid w:val="008A2A99"/>
    <w:rsid w:val="008A5635"/>
    <w:rsid w:val="008A6834"/>
    <w:rsid w:val="008B1AEC"/>
    <w:rsid w:val="008B1E0A"/>
    <w:rsid w:val="008D1875"/>
    <w:rsid w:val="008D5050"/>
    <w:rsid w:val="008D5074"/>
    <w:rsid w:val="008D7CB4"/>
    <w:rsid w:val="008E3726"/>
    <w:rsid w:val="008E37AB"/>
    <w:rsid w:val="008E40C9"/>
    <w:rsid w:val="008E4C1B"/>
    <w:rsid w:val="008E4CBC"/>
    <w:rsid w:val="008E5489"/>
    <w:rsid w:val="008E7BD8"/>
    <w:rsid w:val="008F309E"/>
    <w:rsid w:val="008F315D"/>
    <w:rsid w:val="008F4FBC"/>
    <w:rsid w:val="008F78CA"/>
    <w:rsid w:val="008F7BA8"/>
    <w:rsid w:val="00902E05"/>
    <w:rsid w:val="00906C71"/>
    <w:rsid w:val="009118D9"/>
    <w:rsid w:val="00913946"/>
    <w:rsid w:val="009153A4"/>
    <w:rsid w:val="00916E97"/>
    <w:rsid w:val="00924424"/>
    <w:rsid w:val="0092594B"/>
    <w:rsid w:val="009260F9"/>
    <w:rsid w:val="0093358A"/>
    <w:rsid w:val="00937434"/>
    <w:rsid w:val="0094017E"/>
    <w:rsid w:val="00943CA2"/>
    <w:rsid w:val="00951E1D"/>
    <w:rsid w:val="0095774C"/>
    <w:rsid w:val="0097028D"/>
    <w:rsid w:val="00970B52"/>
    <w:rsid w:val="0097529F"/>
    <w:rsid w:val="00975E04"/>
    <w:rsid w:val="00977E33"/>
    <w:rsid w:val="00980785"/>
    <w:rsid w:val="00982940"/>
    <w:rsid w:val="009868D0"/>
    <w:rsid w:val="009873EC"/>
    <w:rsid w:val="0099224C"/>
    <w:rsid w:val="00997154"/>
    <w:rsid w:val="009A1A32"/>
    <w:rsid w:val="009A4D3E"/>
    <w:rsid w:val="009A57ED"/>
    <w:rsid w:val="009A5CAB"/>
    <w:rsid w:val="009A6774"/>
    <w:rsid w:val="009B22C8"/>
    <w:rsid w:val="009B79AA"/>
    <w:rsid w:val="009D3EB1"/>
    <w:rsid w:val="009D4E0D"/>
    <w:rsid w:val="009E098F"/>
    <w:rsid w:val="009E5EB4"/>
    <w:rsid w:val="009F150E"/>
    <w:rsid w:val="009F4559"/>
    <w:rsid w:val="00A014DD"/>
    <w:rsid w:val="00A03957"/>
    <w:rsid w:val="00A167C2"/>
    <w:rsid w:val="00A20277"/>
    <w:rsid w:val="00A25EEC"/>
    <w:rsid w:val="00A26DD5"/>
    <w:rsid w:val="00A44AC9"/>
    <w:rsid w:val="00A44B8B"/>
    <w:rsid w:val="00A50C81"/>
    <w:rsid w:val="00A54CE3"/>
    <w:rsid w:val="00A55E87"/>
    <w:rsid w:val="00A61A9B"/>
    <w:rsid w:val="00A6410B"/>
    <w:rsid w:val="00A71E2E"/>
    <w:rsid w:val="00A804EC"/>
    <w:rsid w:val="00A848E1"/>
    <w:rsid w:val="00A95613"/>
    <w:rsid w:val="00A95AF1"/>
    <w:rsid w:val="00AA2230"/>
    <w:rsid w:val="00AA25DB"/>
    <w:rsid w:val="00AB3F2A"/>
    <w:rsid w:val="00AC3C44"/>
    <w:rsid w:val="00AC4116"/>
    <w:rsid w:val="00AD06EA"/>
    <w:rsid w:val="00AD1AE8"/>
    <w:rsid w:val="00AD29E9"/>
    <w:rsid w:val="00AE4A67"/>
    <w:rsid w:val="00AE7D9B"/>
    <w:rsid w:val="00AF119A"/>
    <w:rsid w:val="00AF2AF6"/>
    <w:rsid w:val="00AF5465"/>
    <w:rsid w:val="00B015FE"/>
    <w:rsid w:val="00B10182"/>
    <w:rsid w:val="00B1241A"/>
    <w:rsid w:val="00B1256B"/>
    <w:rsid w:val="00B21264"/>
    <w:rsid w:val="00B24C7C"/>
    <w:rsid w:val="00B32A79"/>
    <w:rsid w:val="00B33399"/>
    <w:rsid w:val="00B33A6E"/>
    <w:rsid w:val="00B33E7F"/>
    <w:rsid w:val="00B41FF5"/>
    <w:rsid w:val="00B44225"/>
    <w:rsid w:val="00B50768"/>
    <w:rsid w:val="00B54DA6"/>
    <w:rsid w:val="00B56F1C"/>
    <w:rsid w:val="00B63730"/>
    <w:rsid w:val="00B67CB6"/>
    <w:rsid w:val="00B70DE9"/>
    <w:rsid w:val="00B72D9E"/>
    <w:rsid w:val="00B76211"/>
    <w:rsid w:val="00B764DE"/>
    <w:rsid w:val="00B76A06"/>
    <w:rsid w:val="00B84BA7"/>
    <w:rsid w:val="00B87718"/>
    <w:rsid w:val="00B91947"/>
    <w:rsid w:val="00B9451D"/>
    <w:rsid w:val="00B959A4"/>
    <w:rsid w:val="00B9645A"/>
    <w:rsid w:val="00B97D06"/>
    <w:rsid w:val="00BA1A29"/>
    <w:rsid w:val="00BB0625"/>
    <w:rsid w:val="00BB6F21"/>
    <w:rsid w:val="00BC451A"/>
    <w:rsid w:val="00BC4FE8"/>
    <w:rsid w:val="00BD103D"/>
    <w:rsid w:val="00BD38F0"/>
    <w:rsid w:val="00BD6103"/>
    <w:rsid w:val="00BE08F0"/>
    <w:rsid w:val="00BE20D4"/>
    <w:rsid w:val="00BF03A1"/>
    <w:rsid w:val="00BF501B"/>
    <w:rsid w:val="00BF5DAF"/>
    <w:rsid w:val="00C011F0"/>
    <w:rsid w:val="00C134B9"/>
    <w:rsid w:val="00C2580C"/>
    <w:rsid w:val="00C3079B"/>
    <w:rsid w:val="00C307D1"/>
    <w:rsid w:val="00C36477"/>
    <w:rsid w:val="00C46F49"/>
    <w:rsid w:val="00C4794B"/>
    <w:rsid w:val="00C47F7E"/>
    <w:rsid w:val="00C51F94"/>
    <w:rsid w:val="00C525D4"/>
    <w:rsid w:val="00C52C80"/>
    <w:rsid w:val="00C60216"/>
    <w:rsid w:val="00C6032A"/>
    <w:rsid w:val="00C60ECC"/>
    <w:rsid w:val="00C61C45"/>
    <w:rsid w:val="00C63B18"/>
    <w:rsid w:val="00C71B25"/>
    <w:rsid w:val="00C72E69"/>
    <w:rsid w:val="00C73D50"/>
    <w:rsid w:val="00C744E1"/>
    <w:rsid w:val="00C821CB"/>
    <w:rsid w:val="00C82F98"/>
    <w:rsid w:val="00C94B70"/>
    <w:rsid w:val="00C96CF3"/>
    <w:rsid w:val="00CA19C7"/>
    <w:rsid w:val="00CA2101"/>
    <w:rsid w:val="00CA25CD"/>
    <w:rsid w:val="00CA2A81"/>
    <w:rsid w:val="00CC6AF5"/>
    <w:rsid w:val="00CC7D4C"/>
    <w:rsid w:val="00CD135C"/>
    <w:rsid w:val="00CD67FA"/>
    <w:rsid w:val="00CE102F"/>
    <w:rsid w:val="00CE24EA"/>
    <w:rsid w:val="00CE2941"/>
    <w:rsid w:val="00CE3C21"/>
    <w:rsid w:val="00CF2F8A"/>
    <w:rsid w:val="00CF7BC9"/>
    <w:rsid w:val="00D01165"/>
    <w:rsid w:val="00D03825"/>
    <w:rsid w:val="00D17149"/>
    <w:rsid w:val="00D171E6"/>
    <w:rsid w:val="00D17CDA"/>
    <w:rsid w:val="00D2366D"/>
    <w:rsid w:val="00D3250B"/>
    <w:rsid w:val="00D34B4F"/>
    <w:rsid w:val="00D362D8"/>
    <w:rsid w:val="00D40F53"/>
    <w:rsid w:val="00D4392A"/>
    <w:rsid w:val="00D50FD8"/>
    <w:rsid w:val="00D538B4"/>
    <w:rsid w:val="00D53963"/>
    <w:rsid w:val="00D53F98"/>
    <w:rsid w:val="00D60A9D"/>
    <w:rsid w:val="00D61A41"/>
    <w:rsid w:val="00D641D3"/>
    <w:rsid w:val="00D67787"/>
    <w:rsid w:val="00D67964"/>
    <w:rsid w:val="00D704EF"/>
    <w:rsid w:val="00D71B39"/>
    <w:rsid w:val="00D75301"/>
    <w:rsid w:val="00D76039"/>
    <w:rsid w:val="00D768D3"/>
    <w:rsid w:val="00D77584"/>
    <w:rsid w:val="00D82C59"/>
    <w:rsid w:val="00D8310D"/>
    <w:rsid w:val="00D85403"/>
    <w:rsid w:val="00D91933"/>
    <w:rsid w:val="00D93CF5"/>
    <w:rsid w:val="00D957DF"/>
    <w:rsid w:val="00DA01B2"/>
    <w:rsid w:val="00DA0FA0"/>
    <w:rsid w:val="00DA394A"/>
    <w:rsid w:val="00DA5C7C"/>
    <w:rsid w:val="00DB369B"/>
    <w:rsid w:val="00DB3B20"/>
    <w:rsid w:val="00DB408F"/>
    <w:rsid w:val="00DB62FF"/>
    <w:rsid w:val="00DB7096"/>
    <w:rsid w:val="00DC1065"/>
    <w:rsid w:val="00DC190F"/>
    <w:rsid w:val="00DC2029"/>
    <w:rsid w:val="00DC4EB7"/>
    <w:rsid w:val="00DD1EFA"/>
    <w:rsid w:val="00DD535D"/>
    <w:rsid w:val="00DE0269"/>
    <w:rsid w:val="00DE050A"/>
    <w:rsid w:val="00DE479E"/>
    <w:rsid w:val="00DE62AA"/>
    <w:rsid w:val="00DE732B"/>
    <w:rsid w:val="00DF5459"/>
    <w:rsid w:val="00DF61B1"/>
    <w:rsid w:val="00E00DC3"/>
    <w:rsid w:val="00E04F1C"/>
    <w:rsid w:val="00E05FE8"/>
    <w:rsid w:val="00E06516"/>
    <w:rsid w:val="00E07674"/>
    <w:rsid w:val="00E13654"/>
    <w:rsid w:val="00E1681C"/>
    <w:rsid w:val="00E170D9"/>
    <w:rsid w:val="00E20EA2"/>
    <w:rsid w:val="00E27028"/>
    <w:rsid w:val="00E3080A"/>
    <w:rsid w:val="00E3380B"/>
    <w:rsid w:val="00E4245A"/>
    <w:rsid w:val="00E44BFA"/>
    <w:rsid w:val="00E47AAA"/>
    <w:rsid w:val="00E525A0"/>
    <w:rsid w:val="00E5275F"/>
    <w:rsid w:val="00E52C1D"/>
    <w:rsid w:val="00E54986"/>
    <w:rsid w:val="00E57B91"/>
    <w:rsid w:val="00E660EE"/>
    <w:rsid w:val="00E66E2F"/>
    <w:rsid w:val="00E7610D"/>
    <w:rsid w:val="00E771D4"/>
    <w:rsid w:val="00E77209"/>
    <w:rsid w:val="00E77D04"/>
    <w:rsid w:val="00E829FC"/>
    <w:rsid w:val="00E86B88"/>
    <w:rsid w:val="00E87CA9"/>
    <w:rsid w:val="00E90ED7"/>
    <w:rsid w:val="00E96D26"/>
    <w:rsid w:val="00EA10EF"/>
    <w:rsid w:val="00EB03E5"/>
    <w:rsid w:val="00EC787B"/>
    <w:rsid w:val="00ED7CAE"/>
    <w:rsid w:val="00ED7F53"/>
    <w:rsid w:val="00EE1299"/>
    <w:rsid w:val="00EF51AA"/>
    <w:rsid w:val="00F00D21"/>
    <w:rsid w:val="00F0190B"/>
    <w:rsid w:val="00F0368F"/>
    <w:rsid w:val="00F0714F"/>
    <w:rsid w:val="00F15906"/>
    <w:rsid w:val="00F15D08"/>
    <w:rsid w:val="00F22DDB"/>
    <w:rsid w:val="00F33EF1"/>
    <w:rsid w:val="00F475C3"/>
    <w:rsid w:val="00F50A77"/>
    <w:rsid w:val="00F57FF0"/>
    <w:rsid w:val="00F65E9B"/>
    <w:rsid w:val="00F665CC"/>
    <w:rsid w:val="00F70019"/>
    <w:rsid w:val="00F933BD"/>
    <w:rsid w:val="00FA27EC"/>
    <w:rsid w:val="00FA35CD"/>
    <w:rsid w:val="00FA3A1B"/>
    <w:rsid w:val="00FA5068"/>
    <w:rsid w:val="00FB230F"/>
    <w:rsid w:val="00FB64FC"/>
    <w:rsid w:val="00FC15DB"/>
    <w:rsid w:val="00FC7EF5"/>
    <w:rsid w:val="00FD26A6"/>
    <w:rsid w:val="00FD28A2"/>
    <w:rsid w:val="00FD37E5"/>
    <w:rsid w:val="00FD601D"/>
    <w:rsid w:val="00FF01B6"/>
    <w:rsid w:val="00FF0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2EB683-010D-4CBA-83E9-8C5C8CF8B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8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4E1"/>
    <w:pPr>
      <w:ind w:left="720"/>
      <w:contextualSpacing/>
    </w:pPr>
  </w:style>
  <w:style w:type="paragraph" w:styleId="NormalWeb">
    <w:name w:val="Normal (Web)"/>
    <w:basedOn w:val="Normal"/>
    <w:uiPriority w:val="99"/>
    <w:semiHidden/>
    <w:unhideWhenUsed/>
    <w:rsid w:val="00C603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1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E1D"/>
  </w:style>
  <w:style w:type="paragraph" w:styleId="Footer">
    <w:name w:val="footer"/>
    <w:basedOn w:val="Normal"/>
    <w:link w:val="FooterChar"/>
    <w:uiPriority w:val="99"/>
    <w:semiHidden/>
    <w:unhideWhenUsed/>
    <w:rsid w:val="00951E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1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83595">
      <w:bodyDiv w:val="1"/>
      <w:marLeft w:val="0"/>
      <w:marRight w:val="0"/>
      <w:marTop w:val="0"/>
      <w:marBottom w:val="0"/>
      <w:divBdr>
        <w:top w:val="none" w:sz="0" w:space="0" w:color="auto"/>
        <w:left w:val="none" w:sz="0" w:space="0" w:color="auto"/>
        <w:bottom w:val="none" w:sz="0" w:space="0" w:color="auto"/>
        <w:right w:val="none" w:sz="0" w:space="0" w:color="auto"/>
      </w:divBdr>
    </w:div>
    <w:div w:id="310448740">
      <w:bodyDiv w:val="1"/>
      <w:marLeft w:val="0"/>
      <w:marRight w:val="0"/>
      <w:marTop w:val="0"/>
      <w:marBottom w:val="0"/>
      <w:divBdr>
        <w:top w:val="none" w:sz="0" w:space="0" w:color="auto"/>
        <w:left w:val="none" w:sz="0" w:space="0" w:color="auto"/>
        <w:bottom w:val="none" w:sz="0" w:space="0" w:color="auto"/>
        <w:right w:val="none" w:sz="0" w:space="0" w:color="auto"/>
      </w:divBdr>
    </w:div>
    <w:div w:id="822741463">
      <w:bodyDiv w:val="1"/>
      <w:marLeft w:val="0"/>
      <w:marRight w:val="0"/>
      <w:marTop w:val="0"/>
      <w:marBottom w:val="0"/>
      <w:divBdr>
        <w:top w:val="none" w:sz="0" w:space="0" w:color="auto"/>
        <w:left w:val="none" w:sz="0" w:space="0" w:color="auto"/>
        <w:bottom w:val="none" w:sz="0" w:space="0" w:color="auto"/>
        <w:right w:val="none" w:sz="0" w:space="0" w:color="auto"/>
      </w:divBdr>
    </w:div>
    <w:div w:id="1373069332">
      <w:bodyDiv w:val="1"/>
      <w:marLeft w:val="0"/>
      <w:marRight w:val="0"/>
      <w:marTop w:val="0"/>
      <w:marBottom w:val="0"/>
      <w:divBdr>
        <w:top w:val="none" w:sz="0" w:space="0" w:color="auto"/>
        <w:left w:val="none" w:sz="0" w:space="0" w:color="auto"/>
        <w:bottom w:val="none" w:sz="0" w:space="0" w:color="auto"/>
        <w:right w:val="none" w:sz="0" w:space="0" w:color="auto"/>
      </w:divBdr>
    </w:div>
    <w:div w:id="193844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3373</Words>
  <Characters>19228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2</cp:revision>
  <dcterms:created xsi:type="dcterms:W3CDTF">2020-11-25T00:55:00Z</dcterms:created>
  <dcterms:modified xsi:type="dcterms:W3CDTF">2020-11-25T00:55:00Z</dcterms:modified>
</cp:coreProperties>
</file>